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BFE" w:rsidRDefault="00935BFE" w:rsidP="00935BFE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F53E29">
        <w:rPr>
          <w:b/>
          <w:sz w:val="28"/>
        </w:rPr>
        <w:t>: Radiologia</w:t>
      </w:r>
    </w:p>
    <w:p w:rsidR="00935BFE" w:rsidRPr="00F53E29" w:rsidRDefault="00935BFE" w:rsidP="00935BFE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935BFE" w:rsidRPr="00442D3F" w:rsidTr="004D2FB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935BFE" w:rsidRPr="00442D3F" w:rsidRDefault="00935BFE" w:rsidP="004D2FB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935BFE" w:rsidRPr="00442D3F" w:rsidTr="004D2FB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35BFE" w:rsidRPr="00DD6065" w:rsidRDefault="00935BFE" w:rsidP="004D2FB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935BFE" w:rsidRPr="00222DB8" w:rsidRDefault="00935BFE" w:rsidP="004D2FB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935BFE" w:rsidRPr="00222DB8" w:rsidRDefault="00935BFE" w:rsidP="004D2FB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705DBD">
              <w:t>Stacjonarne/Niestacjonarne</w:t>
            </w:r>
            <w:bookmarkStart w:id="0" w:name="_GoBack"/>
            <w:bookmarkEnd w:id="0"/>
          </w:p>
        </w:tc>
      </w:tr>
      <w:tr w:rsidR="00935BFE" w:rsidRPr="00442D3F" w:rsidTr="004D2FBA">
        <w:tc>
          <w:tcPr>
            <w:tcW w:w="4192" w:type="dxa"/>
            <w:gridSpan w:val="2"/>
          </w:tcPr>
          <w:p w:rsidR="00935BFE" w:rsidRPr="00547DCD" w:rsidRDefault="00935BFE" w:rsidP="004D2FB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547DCD">
              <w:rPr>
                <w:b/>
              </w:rPr>
              <w:t>II</w:t>
            </w:r>
          </w:p>
        </w:tc>
        <w:tc>
          <w:tcPr>
            <w:tcW w:w="5500" w:type="dxa"/>
            <w:gridSpan w:val="3"/>
          </w:tcPr>
          <w:p w:rsidR="00935BFE" w:rsidRPr="00DD6065" w:rsidRDefault="00935BFE" w:rsidP="004D2FB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935BFE" w:rsidRPr="00442D3F" w:rsidTr="004D2FBA">
        <w:tc>
          <w:tcPr>
            <w:tcW w:w="9692" w:type="dxa"/>
            <w:gridSpan w:val="5"/>
          </w:tcPr>
          <w:p w:rsidR="00935BFE" w:rsidRPr="00DD6065" w:rsidRDefault="00935BFE" w:rsidP="004D2FB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Radiologia</w:t>
            </w:r>
          </w:p>
        </w:tc>
      </w:tr>
      <w:tr w:rsidR="00935BFE" w:rsidRPr="00442D3F" w:rsidTr="004D2FBA">
        <w:tc>
          <w:tcPr>
            <w:tcW w:w="9692" w:type="dxa"/>
            <w:gridSpan w:val="5"/>
          </w:tcPr>
          <w:p w:rsidR="00935BFE" w:rsidRPr="00DD6065" w:rsidRDefault="00935BFE" w:rsidP="004D2FB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935BFE" w:rsidRPr="00442D3F" w:rsidTr="004D2FB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935BFE" w:rsidRPr="00DD6065" w:rsidRDefault="00935BFE" w:rsidP="004D2FB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935BFE" w:rsidRPr="00442D3F" w:rsidTr="004D2FB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9500CE" w:rsidRPr="00D4367C" w:rsidRDefault="00D4367C" w:rsidP="00D4367C">
            <w:pPr>
              <w:spacing w:after="0" w:line="240" w:lineRule="auto"/>
              <w:jc w:val="both"/>
              <w:rPr>
                <w:rFonts w:cstheme="minorHAnsi"/>
              </w:rPr>
            </w:pPr>
            <w:r w:rsidRPr="00D4367C">
              <w:rPr>
                <w:rFonts w:eastAsia="Times New Roman" w:cstheme="minorHAnsi"/>
              </w:rPr>
              <w:t>N</w:t>
            </w:r>
            <w:r w:rsidR="009500CE" w:rsidRPr="00D4367C">
              <w:rPr>
                <w:rFonts w:eastAsia="Times New Roman" w:cstheme="minorHAnsi"/>
              </w:rPr>
              <w:t>ieprawidłowoś</w:t>
            </w:r>
            <w:r w:rsidRPr="00D4367C">
              <w:rPr>
                <w:rFonts w:eastAsia="Times New Roman" w:cstheme="minorHAnsi"/>
              </w:rPr>
              <w:t xml:space="preserve">ci </w:t>
            </w:r>
            <w:r w:rsidR="009500CE" w:rsidRPr="00D4367C">
              <w:rPr>
                <w:rFonts w:eastAsia="Times New Roman" w:cstheme="minorHAnsi"/>
              </w:rPr>
              <w:t xml:space="preserve"> morfologiczn</w:t>
            </w:r>
            <w:r w:rsidRPr="00D4367C">
              <w:rPr>
                <w:rFonts w:eastAsia="Times New Roman" w:cstheme="minorHAnsi"/>
              </w:rPr>
              <w:t>e a funkcja</w:t>
            </w:r>
            <w:r w:rsidR="009500CE" w:rsidRPr="00D4367C">
              <w:rPr>
                <w:rFonts w:eastAsia="Times New Roman" w:cstheme="minorHAnsi"/>
              </w:rPr>
              <w:t xml:space="preserve"> zmi</w:t>
            </w:r>
            <w:r w:rsidRPr="00D4367C">
              <w:rPr>
                <w:rFonts w:eastAsia="Times New Roman" w:cstheme="minorHAnsi"/>
              </w:rPr>
              <w:t>enionych narządów i układów, objawy</w:t>
            </w:r>
            <w:r w:rsidR="009500CE" w:rsidRPr="00D4367C">
              <w:rPr>
                <w:rFonts w:eastAsia="Times New Roman" w:cstheme="minorHAnsi"/>
              </w:rPr>
              <w:t xml:space="preserve"> kliniczn</w:t>
            </w:r>
            <w:r w:rsidRPr="00D4367C">
              <w:rPr>
                <w:rFonts w:eastAsia="Times New Roman" w:cstheme="minorHAnsi"/>
              </w:rPr>
              <w:t>e</w:t>
            </w:r>
            <w:r w:rsidR="009500CE" w:rsidRPr="00D4367C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br/>
            </w:r>
            <w:r w:rsidR="009500CE" w:rsidRPr="00D4367C">
              <w:rPr>
                <w:rFonts w:eastAsia="Times New Roman" w:cstheme="minorHAnsi"/>
              </w:rPr>
              <w:t>a możliwości diagnost</w:t>
            </w:r>
            <w:r w:rsidRPr="00D4367C">
              <w:rPr>
                <w:rFonts w:eastAsia="Times New Roman" w:cstheme="minorHAnsi"/>
              </w:rPr>
              <w:t>yczne i terapeutyczne</w:t>
            </w:r>
            <w:r w:rsidR="009500CE" w:rsidRPr="00D4367C">
              <w:rPr>
                <w:rFonts w:eastAsia="Times New Roman" w:cstheme="minorHAnsi"/>
              </w:rPr>
              <w:t xml:space="preserve">; </w:t>
            </w:r>
            <w:r w:rsidRPr="00D4367C">
              <w:rPr>
                <w:rFonts w:cstheme="minorHAnsi"/>
              </w:rPr>
              <w:t>choroby</w:t>
            </w:r>
            <w:r w:rsidR="009500CE" w:rsidRPr="00D4367C">
              <w:rPr>
                <w:rFonts w:cstheme="minorHAnsi"/>
              </w:rPr>
              <w:t xml:space="preserve"> układu oddechowego, krążenia, krwiotwórczego, moczowo-płcio</w:t>
            </w:r>
            <w:r w:rsidR="009500CE" w:rsidRPr="00D4367C">
              <w:rPr>
                <w:rFonts w:cstheme="minorHAnsi"/>
              </w:rPr>
              <w:softHyphen/>
              <w:t xml:space="preserve">wego, immunologicznego, pokarmowego, ruchu oraz gruczołów dokrewnych, ze szczególnym uwzględnieniem jednostek chorobowych, których objawy występują w jamie ustnej; </w:t>
            </w:r>
            <w:r w:rsidR="009500CE" w:rsidRPr="00D4367C">
              <w:rPr>
                <w:rFonts w:eastAsia="Times New Roman" w:cstheme="minorHAnsi"/>
              </w:rPr>
              <w:t xml:space="preserve">identyfikacja prawidłowych i patologicznych struktur i narządów w </w:t>
            </w:r>
            <w:r w:rsidRPr="00D4367C">
              <w:rPr>
                <w:rFonts w:eastAsia="Times New Roman" w:cstheme="minorHAnsi"/>
              </w:rPr>
              <w:t>d</w:t>
            </w:r>
            <w:r w:rsidR="009500CE" w:rsidRPr="00D4367C">
              <w:rPr>
                <w:rFonts w:eastAsia="Times New Roman" w:cstheme="minorHAnsi"/>
              </w:rPr>
              <w:t>odatkowych badaniach obrazowych (RTG, USG, CT –</w:t>
            </w:r>
            <w:r w:rsidRPr="00D4367C">
              <w:rPr>
                <w:rFonts w:eastAsia="Times New Roman" w:cstheme="minorHAnsi"/>
              </w:rPr>
              <w:t xml:space="preserve"> tomografia komputerowa); u</w:t>
            </w:r>
            <w:r w:rsidR="009500CE" w:rsidRPr="00D4367C">
              <w:rPr>
                <w:rFonts w:eastAsia="Times New Roman" w:cstheme="minorHAnsi"/>
              </w:rPr>
              <w:t>raz</w:t>
            </w:r>
            <w:r w:rsidRPr="00D4367C">
              <w:rPr>
                <w:rFonts w:eastAsia="Times New Roman" w:cstheme="minorHAnsi"/>
              </w:rPr>
              <w:t>y mózgu,</w:t>
            </w:r>
            <w:r w:rsidR="009500CE" w:rsidRPr="00D4367C">
              <w:rPr>
                <w:rFonts w:eastAsia="Times New Roman" w:cstheme="minorHAnsi"/>
              </w:rPr>
              <w:t xml:space="preserve"> chor</w:t>
            </w:r>
            <w:r w:rsidRPr="00D4367C">
              <w:rPr>
                <w:rFonts w:eastAsia="Times New Roman" w:cstheme="minorHAnsi"/>
              </w:rPr>
              <w:t>oby</w:t>
            </w:r>
            <w:r w:rsidR="009500CE" w:rsidRPr="00D4367C">
              <w:rPr>
                <w:rFonts w:eastAsia="Times New Roman" w:cstheme="minorHAnsi"/>
              </w:rPr>
              <w:t xml:space="preserve"> naczyniow</w:t>
            </w:r>
            <w:r w:rsidRPr="00D4367C">
              <w:rPr>
                <w:rFonts w:eastAsia="Times New Roman" w:cstheme="minorHAnsi"/>
              </w:rPr>
              <w:t xml:space="preserve">e </w:t>
            </w:r>
            <w:r w:rsidR="009500CE" w:rsidRPr="00D4367C">
              <w:rPr>
                <w:rFonts w:eastAsia="Times New Roman" w:cstheme="minorHAnsi"/>
              </w:rPr>
              <w:t>mózgu, zespoł</w:t>
            </w:r>
            <w:r w:rsidRPr="00D4367C">
              <w:rPr>
                <w:rFonts w:eastAsia="Times New Roman" w:cstheme="minorHAnsi"/>
              </w:rPr>
              <w:t>y</w:t>
            </w:r>
            <w:r w:rsidR="009500CE" w:rsidRPr="00D4367C">
              <w:rPr>
                <w:rFonts w:eastAsia="Times New Roman" w:cstheme="minorHAnsi"/>
              </w:rPr>
              <w:t xml:space="preserve"> otępienn</w:t>
            </w:r>
            <w:r w:rsidRPr="00D4367C">
              <w:rPr>
                <w:rFonts w:eastAsia="Times New Roman" w:cstheme="minorHAnsi"/>
              </w:rPr>
              <w:t>e</w:t>
            </w:r>
            <w:r w:rsidR="009500CE" w:rsidRPr="00D4367C">
              <w:rPr>
                <w:rFonts w:eastAsia="Times New Roman" w:cstheme="minorHAnsi"/>
              </w:rPr>
              <w:t xml:space="preserve"> i zaburze</w:t>
            </w:r>
            <w:r w:rsidRPr="00D4367C">
              <w:rPr>
                <w:rFonts w:eastAsia="Times New Roman" w:cstheme="minorHAnsi"/>
              </w:rPr>
              <w:t>nia</w:t>
            </w:r>
            <w:r w:rsidR="009500CE" w:rsidRPr="00D4367C">
              <w:rPr>
                <w:rFonts w:eastAsia="Times New Roman" w:cstheme="minorHAnsi"/>
              </w:rPr>
              <w:t xml:space="preserve"> świadomo</w:t>
            </w:r>
            <w:r w:rsidR="009500CE" w:rsidRPr="00D4367C">
              <w:rPr>
                <w:rFonts w:eastAsia="Times New Roman" w:cstheme="minorHAnsi"/>
              </w:rPr>
              <w:softHyphen/>
              <w:t xml:space="preserve">ści; </w:t>
            </w:r>
            <w:r w:rsidRPr="00D4367C">
              <w:rPr>
                <w:rFonts w:cstheme="minorHAnsi"/>
              </w:rPr>
              <w:t xml:space="preserve"> wstrząs i ostra niewydolność</w:t>
            </w:r>
            <w:r w:rsidR="009500CE" w:rsidRPr="00D4367C">
              <w:rPr>
                <w:rFonts w:cstheme="minorHAnsi"/>
              </w:rPr>
              <w:t xml:space="preserve"> krążenia; praca w zespole </w:t>
            </w:r>
            <w:r w:rsidRPr="00D4367C">
              <w:rPr>
                <w:rFonts w:cstheme="minorHAnsi"/>
              </w:rPr>
              <w:t>wielospecjalistycznym</w:t>
            </w:r>
            <w:r w:rsidR="009500CE" w:rsidRPr="00D4367C">
              <w:rPr>
                <w:rFonts w:cstheme="minorHAnsi"/>
              </w:rPr>
              <w:t>, w środowisku wielokulturowym i wiel</w:t>
            </w:r>
            <w:r w:rsidRPr="00D4367C">
              <w:rPr>
                <w:rFonts w:cstheme="minorHAnsi"/>
              </w:rPr>
              <w:t>onarodowościowym;</w:t>
            </w:r>
            <w:r w:rsidR="009500CE" w:rsidRPr="00D4367C">
              <w:rPr>
                <w:rFonts w:cstheme="minorHAnsi"/>
              </w:rPr>
              <w:t xml:space="preserve"> praw</w:t>
            </w:r>
            <w:r w:rsidRPr="00D4367C">
              <w:rPr>
                <w:rFonts w:cstheme="minorHAnsi"/>
              </w:rPr>
              <w:t>a</w:t>
            </w:r>
            <w:r w:rsidR="009500CE" w:rsidRPr="00D4367C">
              <w:rPr>
                <w:rFonts w:cstheme="minorHAnsi"/>
              </w:rPr>
              <w:t xml:space="preserve"> pacjenta; wykorzystywanie </w:t>
            </w:r>
            <w:r>
              <w:rPr>
                <w:rFonts w:cstheme="minorHAnsi"/>
              </w:rPr>
              <w:br/>
            </w:r>
            <w:r w:rsidR="009500CE" w:rsidRPr="00D4367C">
              <w:rPr>
                <w:rFonts w:cstheme="minorHAnsi"/>
              </w:rPr>
              <w:t>i przetwarzanie informacji , stosując narzędzia informatyczne i korzystając z nowoczesnych źródeł wiedzy medycznej.</w:t>
            </w:r>
          </w:p>
          <w:p w:rsidR="00935BFE" w:rsidRDefault="00935BFE" w:rsidP="00D4367C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935BFE" w:rsidRDefault="00935BFE" w:rsidP="004D2FBA">
            <w:pPr>
              <w:spacing w:after="0" w:line="240" w:lineRule="auto"/>
            </w:pPr>
            <w:r>
              <w:t xml:space="preserve">w zakresie wiedzy student zna i rozumie: E.W1; E.W3 </w:t>
            </w:r>
          </w:p>
          <w:p w:rsidR="00935BFE" w:rsidRDefault="00935BFE" w:rsidP="004D2FBA">
            <w:pPr>
              <w:spacing w:after="0" w:line="240" w:lineRule="auto"/>
            </w:pPr>
            <w:r>
              <w:t>w zakresie umiejętności student potrafi: E.U5; E.U9; E.U10</w:t>
            </w:r>
          </w:p>
          <w:p w:rsidR="00935BFE" w:rsidRDefault="00935BFE" w:rsidP="004D2FBA">
            <w:pPr>
              <w:spacing w:after="0" w:line="240" w:lineRule="auto"/>
            </w:pPr>
            <w:r>
              <w:t>w zakresie kompetencji społecznych student jest gotów do: D.U10; D.U12; D.U13</w:t>
            </w:r>
          </w:p>
          <w:p w:rsidR="00935BFE" w:rsidRPr="00EF4979" w:rsidRDefault="00935BFE" w:rsidP="004D2FBA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  <w:r>
              <w:rPr>
                <w:b/>
              </w:rPr>
              <w:t xml:space="preserve"> Z OCENĄ</w:t>
            </w:r>
          </w:p>
        </w:tc>
      </w:tr>
      <w:tr w:rsidR="00935BFE" w:rsidRPr="00442D3F" w:rsidTr="004D2FBA">
        <w:tc>
          <w:tcPr>
            <w:tcW w:w="8688" w:type="dxa"/>
            <w:gridSpan w:val="4"/>
            <w:vAlign w:val="center"/>
          </w:tcPr>
          <w:p w:rsidR="00935BFE" w:rsidRPr="00442D3F" w:rsidRDefault="00935BFE" w:rsidP="004D2FB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935BFE" w:rsidRPr="00442D3F" w:rsidRDefault="00935BFE" w:rsidP="004D2FB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935BFE" w:rsidRPr="00442D3F" w:rsidTr="004D2FBA">
        <w:tc>
          <w:tcPr>
            <w:tcW w:w="8688" w:type="dxa"/>
            <w:gridSpan w:val="4"/>
            <w:vAlign w:val="center"/>
          </w:tcPr>
          <w:p w:rsidR="00935BFE" w:rsidRDefault="00935BFE" w:rsidP="004D2FB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935BFE" w:rsidRDefault="00935BFE" w:rsidP="004D2FB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35BFE" w:rsidRPr="00442D3F" w:rsidTr="004D2FB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35BFE" w:rsidRPr="00442D3F" w:rsidRDefault="00935BFE" w:rsidP="004D2FB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935BFE" w:rsidRPr="00442D3F" w:rsidTr="004D2FB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35BFE" w:rsidRDefault="00935BFE" w:rsidP="004D2FB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35BFE" w:rsidRDefault="00935BFE" w:rsidP="004D2FBA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35BFE" w:rsidRDefault="00935BFE" w:rsidP="004D2FB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935BFE" w:rsidRPr="00442D3F" w:rsidTr="004D2FB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35BFE" w:rsidRPr="00D44629" w:rsidRDefault="00935BFE" w:rsidP="004D2FB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35BFE" w:rsidRPr="0047391F" w:rsidRDefault="00C514A6" w:rsidP="0047391F">
            <w:pPr>
              <w:spacing w:after="0" w:line="240" w:lineRule="auto"/>
              <w:jc w:val="both"/>
            </w:pPr>
            <w:r w:rsidRPr="0047391F">
              <w:t xml:space="preserve">Sprawdzian pisemny/ustny – pytania testowe/otwarte, </w:t>
            </w:r>
            <w:r w:rsidR="00F53E29">
              <w:t>Z</w:t>
            </w:r>
            <w:r w:rsidR="006A0FFF" w:rsidRPr="0047391F">
              <w:t>aliczenie 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35BFE" w:rsidRPr="00342DAD" w:rsidRDefault="00935BFE" w:rsidP="004D2FB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935BFE" w:rsidRPr="00442D3F" w:rsidTr="004D2FB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35BFE" w:rsidRPr="00442D3F" w:rsidRDefault="00935BFE" w:rsidP="004D2FB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35BFE" w:rsidRPr="0047391F" w:rsidRDefault="00A759E2" w:rsidP="0047391F">
            <w:pPr>
              <w:spacing w:after="0" w:line="240" w:lineRule="auto"/>
              <w:jc w:val="both"/>
            </w:pPr>
            <w:r w:rsidRPr="0047391F"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35BFE" w:rsidRPr="00342DAD" w:rsidRDefault="00935BFE" w:rsidP="004D2FB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935BFE" w:rsidRPr="00442D3F" w:rsidTr="004D2FB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35BFE" w:rsidRDefault="00935BFE" w:rsidP="004D2FB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E1905" w:rsidRPr="0047391F" w:rsidRDefault="00AE1905" w:rsidP="0047391F">
            <w:pPr>
              <w:spacing w:after="0" w:line="240" w:lineRule="auto"/>
              <w:jc w:val="both"/>
              <w:rPr>
                <w:rFonts w:cstheme="minorHAnsi"/>
              </w:rPr>
            </w:pPr>
            <w:r w:rsidRPr="0047391F">
              <w:rPr>
                <w:rFonts w:cstheme="minorHAnsi"/>
              </w:rPr>
              <w:t>Obserwacja pracy studenta</w:t>
            </w:r>
            <w:r w:rsidRPr="0047391F">
              <w:rPr>
                <w:rFonts w:cstheme="minorHAnsi"/>
                <w:sz w:val="16"/>
                <w:szCs w:val="16"/>
              </w:rPr>
              <w:t xml:space="preserve"> </w:t>
            </w:r>
            <w:r w:rsidRPr="0047391F">
              <w:rPr>
                <w:rFonts w:cstheme="minorHAnsi"/>
              </w:rPr>
              <w:t>ocenianie ciągłe przez nauczyciela (obserwacja),</w:t>
            </w:r>
          </w:p>
          <w:p w:rsidR="00935BFE" w:rsidRPr="0047391F" w:rsidRDefault="00AE1905" w:rsidP="0047391F">
            <w:pPr>
              <w:spacing w:after="0" w:line="240" w:lineRule="auto"/>
              <w:jc w:val="both"/>
            </w:pPr>
            <w:r w:rsidRPr="0047391F"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35BFE" w:rsidRPr="00342DAD" w:rsidRDefault="00935BFE" w:rsidP="004D2FB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935BFE" w:rsidRPr="00F53E29" w:rsidRDefault="00935BFE" w:rsidP="00935BFE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F53E29" w:rsidRPr="00484E04">
        <w:rPr>
          <w:rFonts w:cstheme="minorHAnsi"/>
        </w:rPr>
        <w:t>,</w:t>
      </w:r>
      <w:r w:rsidR="00F53E29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F53E29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935BFE" w:rsidRDefault="00935BFE" w:rsidP="00935BFE">
      <w:r>
        <w:t xml:space="preserve">    uzyskana ocena oznacza, że:</w:t>
      </w:r>
    </w:p>
    <w:p w:rsidR="00935BFE" w:rsidRPr="000219E6" w:rsidRDefault="00935BFE" w:rsidP="00935BF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935BFE" w:rsidRPr="000219E6" w:rsidRDefault="00935BFE" w:rsidP="00935BF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935BFE" w:rsidRPr="000219E6" w:rsidRDefault="00935BFE" w:rsidP="00935BF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935BFE" w:rsidRPr="000219E6" w:rsidRDefault="00935BFE" w:rsidP="00935BF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935BFE" w:rsidRPr="000219E6" w:rsidRDefault="00935BFE" w:rsidP="00935BF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935BFE" w:rsidRPr="00A67FEF" w:rsidRDefault="00935BFE" w:rsidP="00F53E29">
      <w:pPr>
        <w:spacing w:after="0" w:line="260" w:lineRule="atLeast"/>
        <w:rPr>
          <w:rFonts w:cstheme="minorHAnsi"/>
          <w:color w:val="0070C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F53E29">
        <w:rPr>
          <w:rFonts w:cs="Calibri"/>
          <w:color w:val="000000"/>
        </w:rPr>
        <w:t>czenia się nie zostały uzyskane</w:t>
      </w:r>
    </w:p>
    <w:sectPr w:rsidR="00935BFE" w:rsidRPr="00A67FEF" w:rsidSect="009D36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4B"/>
    <w:rsid w:val="00003571"/>
    <w:rsid w:val="00136EAE"/>
    <w:rsid w:val="002F1448"/>
    <w:rsid w:val="0047391F"/>
    <w:rsid w:val="00547DCD"/>
    <w:rsid w:val="00587D0A"/>
    <w:rsid w:val="005E1C32"/>
    <w:rsid w:val="0060248C"/>
    <w:rsid w:val="006A0FFF"/>
    <w:rsid w:val="00705DBD"/>
    <w:rsid w:val="00734C96"/>
    <w:rsid w:val="008A038F"/>
    <w:rsid w:val="00935BFE"/>
    <w:rsid w:val="009500CE"/>
    <w:rsid w:val="009D3613"/>
    <w:rsid w:val="009E3173"/>
    <w:rsid w:val="00A67FEF"/>
    <w:rsid w:val="00A759E2"/>
    <w:rsid w:val="00AB1FE7"/>
    <w:rsid w:val="00AE1905"/>
    <w:rsid w:val="00B360D0"/>
    <w:rsid w:val="00BE3898"/>
    <w:rsid w:val="00C514A6"/>
    <w:rsid w:val="00D4367C"/>
    <w:rsid w:val="00D8198D"/>
    <w:rsid w:val="00EC47E9"/>
    <w:rsid w:val="00F03A4B"/>
    <w:rsid w:val="00F25F6B"/>
    <w:rsid w:val="00F53E29"/>
    <w:rsid w:val="00F7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BA3994-72BC-43BF-A085-4EF3722E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36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5BF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Bezodstpw1">
    <w:name w:val="Bez odstępów1"/>
    <w:uiPriority w:val="1"/>
    <w:qFormat/>
    <w:rsid w:val="00935BF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Pa18">
    <w:name w:val="Pa18"/>
    <w:basedOn w:val="Normalny"/>
    <w:next w:val="Normalny"/>
    <w:uiPriority w:val="99"/>
    <w:rsid w:val="00935BFE"/>
    <w:pPr>
      <w:autoSpaceDE w:val="0"/>
      <w:autoSpaceDN w:val="0"/>
      <w:adjustRightInd w:val="0"/>
      <w:spacing w:after="0" w:line="20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D436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2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2020-05-29T23:57:00Z</dcterms:created>
  <dcterms:modified xsi:type="dcterms:W3CDTF">2020-05-30T14:33:00Z</dcterms:modified>
</cp:coreProperties>
</file>